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0C824" w14:textId="3FC0B436" w:rsidR="00905A9C" w:rsidRPr="00905A9C" w:rsidRDefault="00905A9C" w:rsidP="00905A9C">
      <w:pPr>
        <w:jc w:val="both"/>
        <w:rPr>
          <w:rFonts w:cs="Arial"/>
          <w:b/>
          <w:bCs/>
          <w:sz w:val="20"/>
          <w:lang w:val="sr-Cyrl-RS"/>
        </w:rPr>
      </w:pPr>
      <w:r w:rsidRPr="00905A9C">
        <w:rPr>
          <w:rFonts w:cs="Arial"/>
          <w:b/>
          <w:bCs/>
          <w:sz w:val="20"/>
          <w:lang w:val="sr-Latn-RS"/>
        </w:rPr>
        <w:t>SPISAK</w:t>
      </w:r>
      <w:r w:rsidRPr="00905A9C">
        <w:rPr>
          <w:rFonts w:cs="Arial"/>
          <w:b/>
          <w:bCs/>
          <w:sz w:val="20"/>
        </w:rPr>
        <w:t xml:space="preserve"> MUZEJA U BEOGRADU</w:t>
      </w:r>
    </w:p>
    <w:p w14:paraId="35EB03EA" w14:textId="77777777" w:rsidR="00905A9C" w:rsidRPr="00944131" w:rsidRDefault="00905A9C" w:rsidP="00905A9C">
      <w:pPr>
        <w:jc w:val="both"/>
        <w:rPr>
          <w:rFonts w:cs="Arial"/>
          <w:b/>
          <w:bCs/>
          <w:sz w:val="20"/>
        </w:rPr>
      </w:pPr>
    </w:p>
    <w:p w14:paraId="2C866E13" w14:textId="25253712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  <w:r w:rsidRPr="00944131">
        <w:rPr>
          <w:rFonts w:eastAsia="TimesNewRomanPSMT" w:cs="Arial"/>
          <w:sz w:val="20"/>
          <w:lang w:val="sr-Latn-RS"/>
        </w:rPr>
        <w:t>Beograd, grad bogate kulturne baštine, ponosi se sa</w:t>
      </w:r>
      <w:r w:rsidR="002F35C0">
        <w:rPr>
          <w:rFonts w:eastAsia="TimesNewRomanPSMT" w:cs="Arial"/>
          <w:sz w:val="20"/>
          <w:lang w:val="sr-Latn-RS"/>
        </w:rPr>
        <w:t xml:space="preserve"> preko</w:t>
      </w:r>
      <w:r w:rsidRPr="00944131">
        <w:rPr>
          <w:rFonts w:eastAsia="TimesNewRomanPSMT" w:cs="Arial"/>
          <w:sz w:val="20"/>
          <w:lang w:val="sr-Latn-RS"/>
        </w:rPr>
        <w:t xml:space="preserve"> 39 muzeja koji čuvaju vredne zbirke i svedoče o umetničkom, kulturno-istorijskom, tehničkom i prirodno-istorijskom razvoju grada i Srbije. Ovi muzeji, svojim tematskim postavkama, bogatim riznicama i velikim brojem reprezentativnih predmeta, privlače posetioce različitog uzrasta i obrazovanja, kako </w:t>
      </w:r>
      <w:r w:rsidR="00543717">
        <w:rPr>
          <w:rFonts w:eastAsia="TimesNewRomanPSMT" w:cs="Arial"/>
          <w:sz w:val="20"/>
          <w:lang w:val="sr-Latn-RS"/>
        </w:rPr>
        <w:t>domaće</w:t>
      </w:r>
      <w:r w:rsidR="00F1641F">
        <w:rPr>
          <w:rFonts w:eastAsia="TimesNewRomanPSMT" w:cs="Arial"/>
          <w:sz w:val="20"/>
          <w:lang w:val="sr-Latn-RS"/>
        </w:rPr>
        <w:t xml:space="preserve"> turiste</w:t>
      </w:r>
      <w:r w:rsidRPr="00944131">
        <w:rPr>
          <w:rFonts w:eastAsia="TimesNewRomanPSMT" w:cs="Arial"/>
          <w:sz w:val="20"/>
          <w:lang w:val="sr-Latn-RS"/>
        </w:rPr>
        <w:t xml:space="preserve"> tako i </w:t>
      </w:r>
      <w:r w:rsidR="00F1641F">
        <w:rPr>
          <w:rFonts w:eastAsia="TimesNewRomanPSMT" w:cs="Arial"/>
          <w:sz w:val="20"/>
          <w:lang w:val="sr-Latn-RS"/>
        </w:rPr>
        <w:t>strane</w:t>
      </w:r>
      <w:r w:rsidRPr="00944131">
        <w:rPr>
          <w:rFonts w:eastAsia="TimesNewRomanPSMT" w:cs="Arial"/>
          <w:sz w:val="20"/>
          <w:lang w:val="sr-Latn-RS"/>
        </w:rPr>
        <w:t xml:space="preserve"> koji žele da se upoznaju sa kulturom jednog naroda tokom svoje posete. Kroz svoje kolekcije, muzeji u Beogradu čuvaju kulturno i naučno blago koje predstavlja svedočanstvo o tome kako je grad nastajao, u kom vremenu i u kakvim prilikama se razvijao, pružajući posetiocima uvid u različite periode naše zemlje. </w:t>
      </w:r>
    </w:p>
    <w:p w14:paraId="3C3994A9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b/>
          <w:bCs/>
          <w:sz w:val="20"/>
          <w:lang w:val="sr-Latn-RS"/>
        </w:rPr>
      </w:pPr>
    </w:p>
    <w:p w14:paraId="0808F55C" w14:textId="77777777" w:rsidR="00905A9C" w:rsidRPr="00944131" w:rsidRDefault="00905A9C" w:rsidP="002F35C0">
      <w:pPr>
        <w:tabs>
          <w:tab w:val="left" w:pos="9639"/>
        </w:tabs>
        <w:autoSpaceDE w:val="0"/>
        <w:autoSpaceDN w:val="0"/>
        <w:adjustRightInd w:val="0"/>
        <w:spacing w:line="360" w:lineRule="auto"/>
        <w:jc w:val="both"/>
        <w:rPr>
          <w:rFonts w:eastAsia="TimesNewRomanPSMT" w:cs="Arial"/>
          <w:b/>
          <w:bCs/>
          <w:sz w:val="20"/>
          <w:lang w:val="sr-Latn-RS"/>
        </w:rPr>
      </w:pPr>
      <w:r w:rsidRPr="00944131">
        <w:rPr>
          <w:rFonts w:eastAsia="TimesNewRomanPSMT" w:cs="Arial"/>
          <w:b/>
          <w:bCs/>
          <w:sz w:val="20"/>
          <w:lang w:val="sr-Latn-RS"/>
        </w:rPr>
        <w:t>Umetnički muzeji u Beogradu</w:t>
      </w:r>
    </w:p>
    <w:p w14:paraId="5AB9755B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  <w:r w:rsidRPr="00944131">
        <w:rPr>
          <w:rFonts w:eastAsia="TimesNewRomanPSMT" w:cs="Arial"/>
          <w:sz w:val="20"/>
          <w:lang w:val="sr-Latn-RS"/>
        </w:rPr>
        <w:t>Ova grupa muzeja obuhvata četiri institucije koje prikupljaju, čuvaju i prikazuju umetnička dela različitih epoha, stilova i tehnika. Ovi muzeji promovišu bogatu umetničku tradiciju Srbije i međunarodne umetnosti, pružajući posetiocima jedinstveno iskustvo kroz stalne postavke i povremene izložbe. Prikazuju najznačajnije umetnike, razdoblja i pokrete jugoslovenske, srpske i strane umetnosti 20. veka, verodostojno ilustrujući istoriju srpskog naroda kroz svoju zbirku nacionalne istorijske baštine.</w:t>
      </w:r>
    </w:p>
    <w:p w14:paraId="17D800F9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</w:p>
    <w:p w14:paraId="1E143039" w14:textId="77777777" w:rsidR="006A6468" w:rsidRPr="006A6468" w:rsidRDefault="00905A9C" w:rsidP="00905A9C">
      <w:pPr>
        <w:numPr>
          <w:ilvl w:val="0"/>
          <w:numId w:val="1"/>
        </w:numPr>
        <w:spacing w:after="160" w:line="259" w:lineRule="auto"/>
        <w:rPr>
          <w:rFonts w:eastAsia="Aptos" w:cs="Arial"/>
          <w:kern w:val="2"/>
          <w:sz w:val="20"/>
          <w:lang w:val="sr-Latn-RS"/>
        </w:rPr>
      </w:pPr>
      <w:r w:rsidRPr="006A6468">
        <w:rPr>
          <w:rFonts w:eastAsia="TimesNewRomanPSMT" w:cs="Arial"/>
          <w:sz w:val="20"/>
          <w:lang w:val="sr-Latn-RS"/>
        </w:rPr>
        <w:t>Narodni muzej, Trg republike 1a,  </w:t>
      </w:r>
      <w:hyperlink r:id="rId5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www.narodnimuzej.rs</w:t>
        </w:r>
      </w:hyperlink>
    </w:p>
    <w:p w14:paraId="420421A2" w14:textId="77777777" w:rsidR="006A6468" w:rsidRPr="006A6468" w:rsidRDefault="00905A9C" w:rsidP="006A6468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Arial"/>
          <w:sz w:val="20"/>
          <w:lang w:val="sr-Latn-RS"/>
        </w:rPr>
      </w:pPr>
      <w:r w:rsidRPr="006A6468">
        <w:rPr>
          <w:rFonts w:eastAsia="Aptos" w:cs="Arial"/>
          <w:kern w:val="2"/>
          <w:sz w:val="20"/>
          <w:lang w:val="sr-Latn-RS"/>
        </w:rPr>
        <w:t xml:space="preserve">Muzej primenjene umetnosti, Vuka Karadžića 18, </w:t>
      </w:r>
      <w:hyperlink r:id="rId6" w:tgtFrame="_new" w:history="1">
        <w:r w:rsidR="006A6468" w:rsidRPr="006A6468">
          <w:rPr>
            <w:rStyle w:val="Hyperlink"/>
            <w:rFonts w:cs="Arial"/>
            <w:sz w:val="20"/>
            <w:lang w:val="sr-Latn-RS"/>
          </w:rPr>
          <w:t>www.mpu.rs</w:t>
        </w:r>
      </w:hyperlink>
    </w:p>
    <w:p w14:paraId="1F8BB968" w14:textId="5B181580" w:rsidR="00905A9C" w:rsidRPr="006A6468" w:rsidRDefault="00905A9C" w:rsidP="00905A9C">
      <w:pPr>
        <w:numPr>
          <w:ilvl w:val="0"/>
          <w:numId w:val="1"/>
        </w:numPr>
        <w:spacing w:after="160" w:line="259" w:lineRule="auto"/>
        <w:rPr>
          <w:rFonts w:eastAsia="Aptos" w:cs="Arial"/>
          <w:kern w:val="2"/>
          <w:sz w:val="20"/>
          <w:lang w:val="sr-Latn-RS"/>
        </w:rPr>
      </w:pPr>
      <w:r w:rsidRPr="006A6468">
        <w:rPr>
          <w:rFonts w:eastAsia="Aptos" w:cs="Arial"/>
          <w:kern w:val="2"/>
          <w:sz w:val="20"/>
          <w:lang w:val="sr-Latn-RS"/>
        </w:rPr>
        <w:t xml:space="preserve">Muzej savremene umetnosti, Ušće 10, blok 15, </w:t>
      </w:r>
      <w:hyperlink r:id="rId7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www.msub.org.rs</w:t>
        </w:r>
      </w:hyperlink>
    </w:p>
    <w:p w14:paraId="4E549F99" w14:textId="5FB9EDE3" w:rsidR="00905A9C" w:rsidRPr="00944131" w:rsidRDefault="00905A9C" w:rsidP="00905A9C">
      <w:pPr>
        <w:numPr>
          <w:ilvl w:val="0"/>
          <w:numId w:val="1"/>
        </w:numPr>
        <w:spacing w:after="160" w:line="259" w:lineRule="auto"/>
        <w:rPr>
          <w:rFonts w:eastAsia="Aptos" w:cs="Arial"/>
          <w:kern w:val="2"/>
          <w:sz w:val="20"/>
          <w:lang w:val="sr-Latn-RS"/>
        </w:rPr>
      </w:pPr>
      <w:r w:rsidRPr="00944131">
        <w:rPr>
          <w:rFonts w:eastAsia="Aptos" w:cs="Arial"/>
          <w:kern w:val="2"/>
          <w:sz w:val="20"/>
          <w:lang w:val="sr-Latn-RS"/>
        </w:rPr>
        <w:t>Muzej Zepter, Knez Mihailova 42, </w:t>
      </w:r>
      <w:hyperlink r:id="rId8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www.zeptermuseum.rs</w:t>
        </w:r>
      </w:hyperlink>
    </w:p>
    <w:p w14:paraId="1F7BA21A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b/>
          <w:bCs/>
          <w:sz w:val="20"/>
          <w:lang w:val="sr-Latn-RS"/>
        </w:rPr>
      </w:pPr>
    </w:p>
    <w:p w14:paraId="65067A0A" w14:textId="77777777" w:rsidR="00905A9C" w:rsidRPr="00944131" w:rsidRDefault="00905A9C" w:rsidP="002F35C0">
      <w:pPr>
        <w:tabs>
          <w:tab w:val="left" w:pos="9639"/>
        </w:tabs>
        <w:autoSpaceDE w:val="0"/>
        <w:autoSpaceDN w:val="0"/>
        <w:adjustRightInd w:val="0"/>
        <w:spacing w:line="360" w:lineRule="auto"/>
        <w:jc w:val="both"/>
        <w:rPr>
          <w:rFonts w:eastAsia="TimesNewRomanPSMT" w:cs="Arial"/>
          <w:b/>
          <w:bCs/>
          <w:sz w:val="20"/>
          <w:lang w:val="sr-Latn-RS"/>
        </w:rPr>
      </w:pPr>
      <w:r w:rsidRPr="00944131">
        <w:rPr>
          <w:rFonts w:eastAsia="TimesNewRomanPSMT" w:cs="Arial"/>
          <w:b/>
          <w:bCs/>
          <w:sz w:val="20"/>
          <w:lang w:val="sr-Latn-RS"/>
        </w:rPr>
        <w:t>Kulturno-istorijski muzeji u Beogradu</w:t>
      </w:r>
    </w:p>
    <w:p w14:paraId="4484AD1F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  <w:r w:rsidRPr="00944131">
        <w:rPr>
          <w:rFonts w:eastAsia="TimesNewRomanPSMT" w:cs="Arial"/>
          <w:sz w:val="20"/>
          <w:lang w:val="sr-Latn-RS"/>
        </w:rPr>
        <w:t>Sa sedamnaest muzeja, ova kategorija obuhvata institucije koje dokumentuju i čuvaju kulturnu i istorijsku baštinu Beograda i Srbije. Ovi muzeji nude uvid u prošlost kroz arheološke iskopine, istorijske dokumente, fotografije i druge artefakte koji svedoče o razvoju i transformacijama kroz vekove.</w:t>
      </w:r>
    </w:p>
    <w:p w14:paraId="30F24FC9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</w:p>
    <w:p w14:paraId="5AEB9D79" w14:textId="5CD146EE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Etnografski muzej, Studentski trg 13, </w:t>
      </w:r>
      <w:hyperlink r:id="rId9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www.etnografskimuzej.rs</w:t>
        </w:r>
      </w:hyperlink>
    </w:p>
    <w:p w14:paraId="1C05016D" w14:textId="78A718B3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Istorijski muzej Srbije, Trg Nikole Pašića 11, </w:t>
      </w:r>
      <w:hyperlink r:id="rId10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www.imus.org.rs</w:t>
        </w:r>
      </w:hyperlink>
    </w:p>
    <w:p w14:paraId="07147D9B" w14:textId="50040E93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Jevrejski istorijski muzej, Kralja Petra I 71/1, </w:t>
      </w:r>
      <w:hyperlink r:id="rId11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www.jimbeograd.org</w:t>
        </w:r>
      </w:hyperlink>
    </w:p>
    <w:p w14:paraId="38234FF7" w14:textId="2AA94F5F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istorije Jugoslavije, Botićeva 6, </w:t>
      </w:r>
      <w:hyperlink r:id="rId12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www.mij.rs</w:t>
        </w:r>
      </w:hyperlink>
    </w:p>
    <w:p w14:paraId="3DBF9A76" w14:textId="69CB22C5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Konak kneginje Ljubice, Kneza Sime Markovića 8, </w:t>
      </w:r>
      <w:hyperlink r:id="rId13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www.mgb.org.rs</w:t>
        </w:r>
      </w:hyperlink>
    </w:p>
    <w:p w14:paraId="7A9571A3" w14:textId="77777777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Konak kneza Miloša, Rakovički put bb, </w:t>
      </w:r>
    </w:p>
    <w:p w14:paraId="52357313" w14:textId="403366B9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Banjičkog logora, Gen. Pavla Jurišića Šturma 33, </w:t>
      </w:r>
      <w:hyperlink r:id="rId14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www.mgb.org.rs</w:t>
        </w:r>
      </w:hyperlink>
    </w:p>
    <w:p w14:paraId="678C794A" w14:textId="29A75B77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Beogradske tvrđave, Gornji grad, </w:t>
      </w:r>
      <w:hyperlink r:id="rId15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www.beogradskatvrdjava.co.rs</w:t>
        </w:r>
      </w:hyperlink>
    </w:p>
    <w:p w14:paraId="13160079" w14:textId="64FB5DA8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grada Beograda, Zmaj Jovina 1, </w:t>
      </w:r>
      <w:hyperlink r:id="rId16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www.mgb.org.rs</w:t>
        </w:r>
      </w:hyperlink>
    </w:p>
    <w:p w14:paraId="4E1CEDB6" w14:textId="400436A2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Jugoslovenske kinoteke, Kosovska 11, </w:t>
      </w:r>
      <w:hyperlink r:id="rId17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www.kinoteka.org.rs</w:t>
        </w:r>
      </w:hyperlink>
    </w:p>
    <w:p w14:paraId="6DFA1899" w14:textId="2950EAE3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pozorišne umetnosti, Gospodar Jevremova 19, </w:t>
      </w:r>
      <w:hyperlink r:id="rId18" w:history="1">
        <w:r w:rsidR="006A6468" w:rsidRPr="00360B55">
          <w:rPr>
            <w:rStyle w:val="Hyperlink"/>
            <w:rFonts w:cs="Arial"/>
            <w:sz w:val="20"/>
            <w:lang w:val="sr-Latn-RS"/>
          </w:rPr>
          <w:t>www.</w:t>
        </w:r>
        <w:r w:rsidR="006A6468" w:rsidRPr="00630A0B">
          <w:rPr>
            <w:rStyle w:val="Hyperlink"/>
            <w:rFonts w:cs="Arial"/>
            <w:sz w:val="20"/>
            <w:lang w:val="sr-Latn-RS"/>
          </w:rPr>
          <w:t>mpus.org.rs</w:t>
        </w:r>
      </w:hyperlink>
    </w:p>
    <w:p w14:paraId="2E8EA077" w14:textId="495A426B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Srpske pravoslavne crkve, </w:t>
      </w:r>
      <w:hyperlink r:id="rId19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www.spc.rs</w:t>
        </w:r>
      </w:hyperlink>
    </w:p>
    <w:p w14:paraId="30AECAE0" w14:textId="13739217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Pedagoški muzej, Uzun-Mirkova 14, </w:t>
      </w:r>
      <w:hyperlink r:id="rId20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www.pedagoskimuzej.org.rs</w:t>
        </w:r>
      </w:hyperlink>
    </w:p>
    <w:p w14:paraId="3CA9BE74" w14:textId="77777777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Vojni muzej, Kalemegdan bb, </w:t>
      </w:r>
      <w:hyperlink r:id="rId21" w:history="1">
        <w:r w:rsidRPr="00944131">
          <w:rPr>
            <w:rFonts w:eastAsiaTheme="majorEastAsia" w:cs="Arial"/>
            <w:sz w:val="20"/>
            <w:lang w:val="sr-Latn-RS"/>
          </w:rPr>
          <w:t>www.muzej.mod.gov.rs</w:t>
        </w:r>
      </w:hyperlink>
    </w:p>
    <w:p w14:paraId="56FC4221" w14:textId="77777777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>Vukov i Dositejev muzej, Gospodar Jevremova 21</w:t>
      </w:r>
    </w:p>
    <w:p w14:paraId="2681CB99" w14:textId="77777777" w:rsidR="00905A9C" w:rsidRPr="00944131" w:rsidRDefault="00905A9C" w:rsidP="002F35C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>Zavičajni muzej Zemuna, Glavna 9</w:t>
      </w:r>
    </w:p>
    <w:p w14:paraId="5C6C7DBA" w14:textId="77777777" w:rsidR="00905A9C" w:rsidRPr="00944131" w:rsidRDefault="00905A9C" w:rsidP="00905A9C">
      <w:pPr>
        <w:autoSpaceDE w:val="0"/>
        <w:autoSpaceDN w:val="0"/>
        <w:adjustRightInd w:val="0"/>
        <w:ind w:left="360"/>
        <w:jc w:val="both"/>
        <w:rPr>
          <w:rFonts w:eastAsia="TimesNewRomanPSMT" w:cs="Arial"/>
          <w:sz w:val="20"/>
          <w:lang w:val="sr-Latn-RS"/>
        </w:rPr>
      </w:pPr>
    </w:p>
    <w:p w14:paraId="25091B22" w14:textId="77777777" w:rsidR="002F35C0" w:rsidRDefault="002F35C0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b/>
          <w:bCs/>
          <w:sz w:val="20"/>
          <w:lang w:val="sr-Latn-RS"/>
        </w:rPr>
      </w:pPr>
    </w:p>
    <w:p w14:paraId="0943CE00" w14:textId="77777777" w:rsidR="002F35C0" w:rsidRDefault="002F35C0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b/>
          <w:bCs/>
          <w:sz w:val="20"/>
          <w:lang w:val="sr-Latn-RS"/>
        </w:rPr>
      </w:pPr>
    </w:p>
    <w:p w14:paraId="571FB052" w14:textId="77777777" w:rsidR="002F35C0" w:rsidRDefault="002F35C0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b/>
          <w:bCs/>
          <w:sz w:val="20"/>
          <w:lang w:val="sr-Latn-RS"/>
        </w:rPr>
      </w:pPr>
    </w:p>
    <w:p w14:paraId="0BE24EC1" w14:textId="77777777" w:rsidR="002F35C0" w:rsidRDefault="002F35C0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b/>
          <w:bCs/>
          <w:sz w:val="20"/>
          <w:lang w:val="sr-Latn-RS"/>
        </w:rPr>
      </w:pPr>
    </w:p>
    <w:p w14:paraId="49203DE8" w14:textId="6962BC65" w:rsidR="00905A9C" w:rsidRPr="00944131" w:rsidRDefault="00905A9C" w:rsidP="002F35C0">
      <w:pPr>
        <w:tabs>
          <w:tab w:val="left" w:pos="9639"/>
        </w:tabs>
        <w:autoSpaceDE w:val="0"/>
        <w:autoSpaceDN w:val="0"/>
        <w:adjustRightInd w:val="0"/>
        <w:spacing w:line="360" w:lineRule="auto"/>
        <w:jc w:val="both"/>
        <w:rPr>
          <w:rFonts w:eastAsia="TimesNewRomanPSMT" w:cs="Arial"/>
          <w:b/>
          <w:bCs/>
          <w:sz w:val="20"/>
          <w:lang w:val="sr-Latn-RS"/>
        </w:rPr>
      </w:pPr>
      <w:r w:rsidRPr="00944131">
        <w:rPr>
          <w:rFonts w:eastAsia="TimesNewRomanPSMT" w:cs="Arial"/>
          <w:b/>
          <w:bCs/>
          <w:sz w:val="20"/>
          <w:lang w:val="sr-Latn-RS"/>
        </w:rPr>
        <w:t>Memorijalni muzeji i komemorativne kolekcije</w:t>
      </w:r>
    </w:p>
    <w:p w14:paraId="74F3D85A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  <w:r w:rsidRPr="00944131">
        <w:rPr>
          <w:rFonts w:eastAsia="TimesNewRomanPSMT" w:cs="Arial"/>
          <w:sz w:val="20"/>
          <w:lang w:val="sr-Latn-RS"/>
        </w:rPr>
        <w:t>Jedanaest muzeja u ovoj kategoriji posvećeno je čuvanju uspomena na značajne ličnosti i događaje iz srpske i jugoslovenske istorije. Ovi muzeji često uključuju autentične lične predmete, dokumente i rekonstrukcije koje pomažu u očuvanju sećanja na važna istorijska razdoblja.</w:t>
      </w:r>
    </w:p>
    <w:p w14:paraId="49BFE430" w14:textId="77777777" w:rsidR="00905A9C" w:rsidRPr="00944131" w:rsidRDefault="00905A9C" w:rsidP="00905A9C">
      <w:pPr>
        <w:spacing w:after="160" w:line="259" w:lineRule="auto"/>
        <w:ind w:left="360"/>
        <w:rPr>
          <w:rFonts w:eastAsia="Aptos" w:cs="Arial"/>
          <w:kern w:val="2"/>
          <w:sz w:val="20"/>
          <w:lang w:val="sr-Latn-RS"/>
        </w:rPr>
      </w:pPr>
    </w:p>
    <w:p w14:paraId="61A1EA11" w14:textId="77777777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Legat Milice Zorić i Rodoljuba Čolakovića, Rodoljuba Čolakovića 2, </w:t>
      </w:r>
    </w:p>
    <w:p w14:paraId="1B9D65D8" w14:textId="0B5B4AF7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 Paje Jovanovića, Kralja Milana 21/IV, </w:t>
      </w:r>
      <w:hyperlink r:id="rId22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www.mgb.org.rs</w:t>
        </w:r>
      </w:hyperlink>
    </w:p>
    <w:p w14:paraId="0058D6E1" w14:textId="1FFE92BC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Manakova kuća, Gavrila Principa 5 </w:t>
      </w:r>
    </w:p>
    <w:p w14:paraId="6B382D2F" w14:textId="77777777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Memorijalna galerija Petra Dobrovića, Kralja Petra I 36/IV, </w:t>
      </w:r>
    </w:p>
    <w:p w14:paraId="652A4DCC" w14:textId="5BF1E054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Memorijalni muzej Jovana Cvijića, Jelene Ćetković 5, </w:t>
      </w:r>
      <w:hyperlink r:id="rId23" w:tgtFrame="_new" w:history="1">
        <w:r w:rsidR="006A6468" w:rsidRPr="00630A0B">
          <w:rPr>
            <w:rStyle w:val="Hyperlink"/>
            <w:rFonts w:cs="Arial"/>
            <w:sz w:val="20"/>
            <w:lang w:val="sr-Latn-RS"/>
          </w:rPr>
          <w:t>www.mgb.org.rs</w:t>
        </w:r>
      </w:hyperlink>
    </w:p>
    <w:p w14:paraId="22F77EBA" w14:textId="4CB019CC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Memorijalni muzej Nadežde i Rastka Petrovića, Ljube Stojanovića 25 </w:t>
      </w:r>
    </w:p>
    <w:p w14:paraId="0BC56377" w14:textId="4F380CC8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afričke umetnosti, Andre Nikolića 14, </w:t>
      </w:r>
      <w:hyperlink r:id="rId24" w:tgtFrame="_new" w:history="1">
        <w:r w:rsidR="00A6498A" w:rsidRPr="00630A0B">
          <w:rPr>
            <w:rStyle w:val="Hyperlink"/>
            <w:rFonts w:cs="Arial"/>
            <w:sz w:val="20"/>
            <w:lang w:val="sr-Latn-RS"/>
          </w:rPr>
          <w:t>www.museumofafricanart.org</w:t>
        </w:r>
      </w:hyperlink>
    </w:p>
    <w:p w14:paraId="2E85810E" w14:textId="044FF0F8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sporta i olimpizma, Blagoja Parovića 156 </w:t>
      </w:r>
    </w:p>
    <w:p w14:paraId="52B4D219" w14:textId="09DC1631" w:rsidR="00905A9C" w:rsidRPr="00944131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FK "Crvena zvezda", Ljutice Bogdana 1a </w:t>
      </w:r>
    </w:p>
    <w:p w14:paraId="6C0F3BFB" w14:textId="77777777" w:rsidR="00A6498A" w:rsidRPr="00A6498A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A6498A">
        <w:rPr>
          <w:rFonts w:cs="Arial"/>
          <w:sz w:val="20"/>
          <w:lang w:val="sr-Latn-RS"/>
        </w:rPr>
        <w:t xml:space="preserve">Muzej Tome Rosandića, Ljube Jovanovića 3, </w:t>
      </w:r>
      <w:hyperlink r:id="rId25" w:tgtFrame="_new" w:history="1">
        <w:r w:rsidR="00A6498A" w:rsidRPr="00630A0B">
          <w:rPr>
            <w:rStyle w:val="Hyperlink"/>
            <w:rFonts w:cs="Arial"/>
            <w:sz w:val="20"/>
            <w:lang w:val="sr-Latn-RS"/>
          </w:rPr>
          <w:t>www.mgb.org.rs</w:t>
        </w:r>
      </w:hyperlink>
    </w:p>
    <w:p w14:paraId="041AC5CA" w14:textId="07E89919" w:rsidR="00905A9C" w:rsidRPr="00A6498A" w:rsidRDefault="00905A9C" w:rsidP="002F35C0">
      <w:pPr>
        <w:numPr>
          <w:ilvl w:val="0"/>
          <w:numId w:val="1"/>
        </w:numPr>
        <w:spacing w:after="160" w:line="259" w:lineRule="auto"/>
        <w:rPr>
          <w:rFonts w:cs="Arial"/>
          <w:sz w:val="20"/>
          <w:lang w:val="sr-Latn-RS"/>
        </w:rPr>
      </w:pPr>
      <w:r w:rsidRPr="00A6498A">
        <w:rPr>
          <w:rFonts w:cs="Arial"/>
          <w:sz w:val="20"/>
          <w:lang w:val="sr-Latn-RS"/>
        </w:rPr>
        <w:t xml:space="preserve">Spomen-muzej Ive Andrića, Andrićev venac 8/I, </w:t>
      </w:r>
      <w:hyperlink r:id="rId26" w:tgtFrame="_new" w:history="1">
        <w:r w:rsidR="00A6498A" w:rsidRPr="00630A0B">
          <w:rPr>
            <w:rStyle w:val="Hyperlink"/>
            <w:rFonts w:cs="Arial"/>
            <w:sz w:val="20"/>
            <w:lang w:val="sr-Latn-RS"/>
          </w:rPr>
          <w:t>www.mgb.org.rs</w:t>
        </w:r>
      </w:hyperlink>
    </w:p>
    <w:p w14:paraId="12228943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</w:p>
    <w:p w14:paraId="51F88FA1" w14:textId="77777777" w:rsidR="00905A9C" w:rsidRPr="00944131" w:rsidRDefault="00905A9C" w:rsidP="002F35C0">
      <w:pPr>
        <w:tabs>
          <w:tab w:val="left" w:pos="9639"/>
        </w:tabs>
        <w:autoSpaceDE w:val="0"/>
        <w:autoSpaceDN w:val="0"/>
        <w:adjustRightInd w:val="0"/>
        <w:spacing w:line="360" w:lineRule="auto"/>
        <w:jc w:val="both"/>
        <w:rPr>
          <w:rFonts w:eastAsia="TimesNewRomanPSMT" w:cs="Arial"/>
          <w:b/>
          <w:bCs/>
          <w:sz w:val="20"/>
          <w:lang w:val="sr-Latn-RS"/>
        </w:rPr>
      </w:pPr>
      <w:r w:rsidRPr="00944131">
        <w:rPr>
          <w:rFonts w:eastAsia="TimesNewRomanPSMT" w:cs="Arial"/>
          <w:b/>
          <w:bCs/>
          <w:sz w:val="20"/>
          <w:lang w:val="sr-Latn-RS"/>
        </w:rPr>
        <w:t>Tehnički i prirodno-istorijski muzeji u Beogradu</w:t>
      </w:r>
    </w:p>
    <w:p w14:paraId="47AAE77C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  <w:r w:rsidRPr="00944131">
        <w:rPr>
          <w:rFonts w:eastAsia="TimesNewRomanPSMT" w:cs="Arial"/>
          <w:sz w:val="20"/>
          <w:lang w:val="sr-Latn-RS"/>
        </w:rPr>
        <w:t>Sa sedam muzeja, ova kategorija obuhvata institucije koje prikazuju dostignuća u oblasti nauke, tehnike i prirodnih nauka. Ovi muzeji nude edukativne sadržaje i interaktivne izložbe koje posetiocima omogućavaju da se upoznaju sa tehnološkim inovacijama, prirodnim fenomenima i naučnim otkrićima.</w:t>
      </w:r>
    </w:p>
    <w:p w14:paraId="027F4B47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</w:p>
    <w:p w14:paraId="6877A45A" w14:textId="4CF48A82" w:rsidR="00905A9C" w:rsidRPr="00944131" w:rsidRDefault="00905A9C" w:rsidP="002F35C0">
      <w:pPr>
        <w:numPr>
          <w:ilvl w:val="0"/>
          <w:numId w:val="4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>Muzej automobila, Majke Jevrosime 30</w:t>
      </w:r>
    </w:p>
    <w:p w14:paraId="50E90E6D" w14:textId="0D77DF15" w:rsidR="00905A9C" w:rsidRDefault="00905A9C" w:rsidP="00905A9C">
      <w:pPr>
        <w:numPr>
          <w:ilvl w:val="0"/>
          <w:numId w:val="4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nauke i tehnike, Skenderbegova 51, </w:t>
      </w:r>
      <w:hyperlink r:id="rId27" w:tgtFrame="_new" w:history="1">
        <w:r w:rsidR="008E6F26" w:rsidRPr="00630A0B">
          <w:rPr>
            <w:rStyle w:val="Hyperlink"/>
            <w:rFonts w:cs="Arial"/>
            <w:sz w:val="20"/>
            <w:lang w:val="sr-Latn-RS"/>
          </w:rPr>
          <w:t>www.muzejnt.rs</w:t>
        </w:r>
      </w:hyperlink>
      <w:r w:rsidRPr="00944131">
        <w:rPr>
          <w:rFonts w:cs="Arial"/>
          <w:sz w:val="20"/>
          <w:lang w:val="sr-Latn-RS"/>
        </w:rPr>
        <w:t> </w:t>
      </w:r>
    </w:p>
    <w:p w14:paraId="005C0BB1" w14:textId="24D4E4A5" w:rsidR="002F35C0" w:rsidRPr="00944131" w:rsidRDefault="002F35C0" w:rsidP="002F35C0">
      <w:pPr>
        <w:numPr>
          <w:ilvl w:val="0"/>
          <w:numId w:val="4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Prirodnjački muzej, Njegoševa 51, </w:t>
      </w:r>
      <w:hyperlink r:id="rId28" w:tgtFrame="_new" w:history="1">
        <w:r w:rsidR="008E6F26" w:rsidRPr="00630A0B">
          <w:rPr>
            <w:rStyle w:val="Hyperlink"/>
            <w:rFonts w:cs="Arial"/>
            <w:sz w:val="20"/>
            <w:lang w:val="sr-Latn-RS"/>
          </w:rPr>
          <w:t>www.prirodnjackimuzej.org</w:t>
        </w:r>
      </w:hyperlink>
    </w:p>
    <w:p w14:paraId="52EB7395" w14:textId="739F7678" w:rsidR="002F35C0" w:rsidRPr="00944131" w:rsidRDefault="002F35C0" w:rsidP="002F35C0">
      <w:pPr>
        <w:numPr>
          <w:ilvl w:val="0"/>
          <w:numId w:val="4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>PTT muzej, Palmotićeva 2</w:t>
      </w:r>
    </w:p>
    <w:p w14:paraId="13B30796" w14:textId="751AF89C" w:rsidR="002F35C0" w:rsidRPr="00944131" w:rsidRDefault="002F35C0" w:rsidP="002F35C0">
      <w:pPr>
        <w:numPr>
          <w:ilvl w:val="0"/>
          <w:numId w:val="4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Železnički muzej, Nemanjina 6, </w:t>
      </w:r>
      <w:hyperlink r:id="rId29" w:tgtFrame="_new" w:history="1">
        <w:r w:rsidR="008E6F26" w:rsidRPr="00630A0B">
          <w:rPr>
            <w:rStyle w:val="Hyperlink"/>
            <w:rFonts w:cs="Arial"/>
            <w:sz w:val="20"/>
            <w:lang w:val="sr-Latn-RS"/>
          </w:rPr>
          <w:t>www.zeleznicesrbije.com</w:t>
        </w:r>
      </w:hyperlink>
    </w:p>
    <w:p w14:paraId="17DB5480" w14:textId="7DD775C6" w:rsidR="00905A9C" w:rsidRPr="00944131" w:rsidRDefault="00905A9C" w:rsidP="002F35C0">
      <w:pPr>
        <w:numPr>
          <w:ilvl w:val="0"/>
          <w:numId w:val="8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Nikole Tesle, Krunska 51, </w:t>
      </w:r>
      <w:hyperlink r:id="rId30" w:tgtFrame="_new" w:history="1">
        <w:r w:rsidR="008E6F26" w:rsidRPr="00630A0B">
          <w:rPr>
            <w:rStyle w:val="Hyperlink"/>
            <w:rFonts w:cs="Arial"/>
            <w:sz w:val="20"/>
            <w:lang w:val="sr-Latn-RS"/>
          </w:rPr>
          <w:t>www.tesla-museum.org</w:t>
        </w:r>
      </w:hyperlink>
    </w:p>
    <w:p w14:paraId="5445715D" w14:textId="77777777" w:rsidR="00905A9C" w:rsidRPr="00944131" w:rsidRDefault="00905A9C" w:rsidP="002F35C0">
      <w:pPr>
        <w:spacing w:after="160" w:line="259" w:lineRule="auto"/>
        <w:ind w:left="360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 vazduhoplovstva, Aerodrom "Nikola Tesla", Surčin, </w:t>
      </w:r>
    </w:p>
    <w:p w14:paraId="74C405E2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b/>
          <w:bCs/>
          <w:sz w:val="20"/>
          <w:lang w:val="sr-Latn-RS"/>
        </w:rPr>
      </w:pPr>
    </w:p>
    <w:p w14:paraId="1F22AF4E" w14:textId="77777777" w:rsidR="00905A9C" w:rsidRPr="00944131" w:rsidRDefault="00905A9C" w:rsidP="002F35C0">
      <w:pPr>
        <w:tabs>
          <w:tab w:val="left" w:pos="9639"/>
        </w:tabs>
        <w:autoSpaceDE w:val="0"/>
        <w:autoSpaceDN w:val="0"/>
        <w:adjustRightInd w:val="0"/>
        <w:spacing w:line="360" w:lineRule="auto"/>
        <w:jc w:val="both"/>
        <w:rPr>
          <w:rFonts w:eastAsia="TimesNewRomanPSMT" w:cs="Arial"/>
          <w:b/>
          <w:bCs/>
          <w:sz w:val="20"/>
          <w:lang w:val="sr-Latn-RS"/>
        </w:rPr>
      </w:pPr>
      <w:r w:rsidRPr="00944131">
        <w:rPr>
          <w:rFonts w:eastAsia="TimesNewRomanPSMT" w:cs="Arial"/>
          <w:b/>
          <w:bCs/>
          <w:sz w:val="20"/>
          <w:lang w:val="sr-Latn-RS"/>
        </w:rPr>
        <w:t>Muzeji sa zabavnim sadržajima u Beogradu</w:t>
      </w:r>
    </w:p>
    <w:p w14:paraId="10AC1516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  <w:r w:rsidRPr="00944131">
        <w:rPr>
          <w:rFonts w:eastAsia="TimesNewRomanPSMT" w:cs="Arial"/>
          <w:sz w:val="20"/>
          <w:lang w:val="sr-Latn-RS"/>
        </w:rPr>
        <w:t>Tri muzeja u ovoj kategoriji fokusiraju se na pružanje zabavnog i interaktivnog iskustva. Ovi muzeji su često popularni među decom i mladima, jer nude dinamične i angažujuće postavke koje kombinuju edukaciju i zabavu.</w:t>
      </w:r>
    </w:p>
    <w:p w14:paraId="34B1A6FD" w14:textId="77777777" w:rsidR="00905A9C" w:rsidRPr="00944131" w:rsidRDefault="00905A9C" w:rsidP="00905A9C">
      <w:pPr>
        <w:tabs>
          <w:tab w:val="left" w:pos="9639"/>
        </w:tabs>
        <w:autoSpaceDE w:val="0"/>
        <w:autoSpaceDN w:val="0"/>
        <w:adjustRightInd w:val="0"/>
        <w:jc w:val="both"/>
        <w:rPr>
          <w:rFonts w:eastAsia="TimesNewRomanPSMT" w:cs="Arial"/>
          <w:sz w:val="20"/>
          <w:lang w:val="sr-Latn-RS"/>
        </w:rPr>
      </w:pPr>
    </w:p>
    <w:p w14:paraId="1E600204" w14:textId="25357BCA" w:rsidR="00905A9C" w:rsidRPr="00944131" w:rsidRDefault="00905A9C" w:rsidP="002F35C0">
      <w:pPr>
        <w:numPr>
          <w:ilvl w:val="0"/>
          <w:numId w:val="7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iluzija, Nušićeva 11, </w:t>
      </w:r>
      <w:hyperlink r:id="rId31" w:tgtFrame="_new" w:history="1">
        <w:r w:rsidR="008E6F26" w:rsidRPr="00630A0B">
          <w:rPr>
            <w:rStyle w:val="Hyperlink"/>
            <w:rFonts w:cs="Arial"/>
            <w:sz w:val="20"/>
            <w:lang w:val="sr-Latn-RS"/>
          </w:rPr>
          <w:t>www.muzejiluzija.rs</w:t>
        </w:r>
      </w:hyperlink>
    </w:p>
    <w:p w14:paraId="643A1F94" w14:textId="6618DF91" w:rsidR="00905A9C" w:rsidRPr="00944131" w:rsidRDefault="00905A9C" w:rsidP="002F35C0">
      <w:pPr>
        <w:numPr>
          <w:ilvl w:val="0"/>
          <w:numId w:val="7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Selfie muzej EXPOSE, Terazije 27a, </w:t>
      </w:r>
      <w:hyperlink r:id="rId32" w:tgtFrame="_new" w:history="1">
        <w:r w:rsidR="008E6F26" w:rsidRPr="00630A0B">
          <w:rPr>
            <w:rStyle w:val="Hyperlink"/>
            <w:rFonts w:cs="Arial"/>
            <w:sz w:val="20"/>
            <w:lang w:val="sr-Latn-RS"/>
          </w:rPr>
          <w:t>www.selfiemuseum.rs</w:t>
        </w:r>
      </w:hyperlink>
    </w:p>
    <w:p w14:paraId="24DA5F96" w14:textId="7E10D609" w:rsidR="00905A9C" w:rsidRPr="00944131" w:rsidRDefault="00905A9C" w:rsidP="002F35C0">
      <w:pPr>
        <w:numPr>
          <w:ilvl w:val="0"/>
          <w:numId w:val="7"/>
        </w:numPr>
        <w:spacing w:after="160" w:line="259" w:lineRule="auto"/>
        <w:rPr>
          <w:rFonts w:cs="Arial"/>
          <w:sz w:val="20"/>
          <w:lang w:val="sr-Latn-RS"/>
        </w:rPr>
      </w:pPr>
      <w:r w:rsidRPr="00944131">
        <w:rPr>
          <w:rFonts w:cs="Arial"/>
          <w:sz w:val="20"/>
          <w:lang w:val="sr-Latn-RS"/>
        </w:rPr>
        <w:t xml:space="preserve">Muzej čokolade, Tadeuša Košćuška 18, </w:t>
      </w:r>
      <w:hyperlink r:id="rId33" w:tgtFrame="_new" w:history="1">
        <w:r w:rsidR="008E6F26" w:rsidRPr="00630A0B">
          <w:rPr>
            <w:rStyle w:val="Hyperlink"/>
            <w:rFonts w:cs="Arial"/>
            <w:sz w:val="20"/>
            <w:lang w:val="sr-Latn-RS"/>
          </w:rPr>
          <w:t>www.muzejcokoladebeograd.rs</w:t>
        </w:r>
      </w:hyperlink>
    </w:p>
    <w:sectPr w:rsidR="00905A9C" w:rsidRPr="00944131" w:rsidSect="00E42FA6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D46"/>
    <w:multiLevelType w:val="hybridMultilevel"/>
    <w:tmpl w:val="58645D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35EF5"/>
    <w:multiLevelType w:val="multilevel"/>
    <w:tmpl w:val="6FC69A9E"/>
    <w:lvl w:ilvl="0">
      <w:start w:val="4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2" w15:restartNumberingAfterBreak="0">
    <w:nsid w:val="20E35779"/>
    <w:multiLevelType w:val="hybridMultilevel"/>
    <w:tmpl w:val="58645D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A02867"/>
    <w:multiLevelType w:val="hybridMultilevel"/>
    <w:tmpl w:val="58645D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E31E0"/>
    <w:multiLevelType w:val="hybridMultilevel"/>
    <w:tmpl w:val="A852E59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CE2F7D"/>
    <w:multiLevelType w:val="hybridMultilevel"/>
    <w:tmpl w:val="37621ED0"/>
    <w:lvl w:ilvl="0" w:tplc="BA86469A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616A5C"/>
    <w:multiLevelType w:val="multilevel"/>
    <w:tmpl w:val="D12AC4B2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7" w15:restartNumberingAfterBreak="0">
    <w:nsid w:val="7551705B"/>
    <w:multiLevelType w:val="hybridMultilevel"/>
    <w:tmpl w:val="68D4F880"/>
    <w:lvl w:ilvl="0" w:tplc="95DCAB3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222A8"/>
    <w:multiLevelType w:val="multilevel"/>
    <w:tmpl w:val="98D47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6566826">
    <w:abstractNumId w:val="4"/>
  </w:num>
  <w:num w:numId="2" w16cid:durableId="370695798">
    <w:abstractNumId w:val="2"/>
  </w:num>
  <w:num w:numId="3" w16cid:durableId="270480056">
    <w:abstractNumId w:val="0"/>
  </w:num>
  <w:num w:numId="4" w16cid:durableId="740760488">
    <w:abstractNumId w:val="6"/>
  </w:num>
  <w:num w:numId="5" w16cid:durableId="990906357">
    <w:abstractNumId w:val="3"/>
  </w:num>
  <w:num w:numId="6" w16cid:durableId="1698046650">
    <w:abstractNumId w:val="7"/>
  </w:num>
  <w:num w:numId="7" w16cid:durableId="1747680840">
    <w:abstractNumId w:val="5"/>
  </w:num>
  <w:num w:numId="8" w16cid:durableId="204176269">
    <w:abstractNumId w:val="1"/>
  </w:num>
  <w:num w:numId="9" w16cid:durableId="1326069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A9C"/>
    <w:rsid w:val="00000FF6"/>
    <w:rsid w:val="00045253"/>
    <w:rsid w:val="00081EC0"/>
    <w:rsid w:val="002B030E"/>
    <w:rsid w:val="002F35C0"/>
    <w:rsid w:val="00461B9E"/>
    <w:rsid w:val="004A1E80"/>
    <w:rsid w:val="00543717"/>
    <w:rsid w:val="006A6468"/>
    <w:rsid w:val="007A611A"/>
    <w:rsid w:val="008E6F26"/>
    <w:rsid w:val="00905A9C"/>
    <w:rsid w:val="009C5870"/>
    <w:rsid w:val="00A37798"/>
    <w:rsid w:val="00A6498A"/>
    <w:rsid w:val="00A75C5B"/>
    <w:rsid w:val="00A94D90"/>
    <w:rsid w:val="00AF4ABC"/>
    <w:rsid w:val="00B1407A"/>
    <w:rsid w:val="00E42FA6"/>
    <w:rsid w:val="00F1641F"/>
    <w:rsid w:val="00FB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FB3F"/>
  <w15:chartTrackingRefBased/>
  <w15:docId w15:val="{719B1A74-2C33-4D05-8594-7010E69D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9C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A9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A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A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A9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A9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A9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A9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A9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A9C"/>
    <w:rPr>
      <w:rFonts w:eastAsiaTheme="majorEastAsia" w:cstheme="majorBidi"/>
      <w:i/>
      <w:iCs/>
      <w:color w:val="365F91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A9C"/>
    <w:rPr>
      <w:rFonts w:eastAsiaTheme="majorEastAsia" w:cstheme="majorBidi"/>
      <w:color w:val="365F91" w:themeColor="accent1" w:themeShade="BF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A9C"/>
    <w:rPr>
      <w:rFonts w:eastAsiaTheme="majorEastAsia" w:cstheme="majorBidi"/>
      <w:i/>
      <w:iCs/>
      <w:color w:val="595959" w:themeColor="text1" w:themeTint="A6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A9C"/>
    <w:rPr>
      <w:rFonts w:eastAsiaTheme="majorEastAsia" w:cstheme="majorBidi"/>
      <w:color w:val="595959" w:themeColor="text1" w:themeTint="A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A9C"/>
    <w:rPr>
      <w:rFonts w:eastAsiaTheme="majorEastAsia" w:cstheme="majorBidi"/>
      <w:i/>
      <w:iCs/>
      <w:color w:val="272727" w:themeColor="text1" w:themeTint="D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A9C"/>
    <w:rPr>
      <w:rFonts w:eastAsiaTheme="majorEastAsia" w:cstheme="majorBidi"/>
      <w:color w:val="272727" w:themeColor="text1" w:themeTint="D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05A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A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A9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A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A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A9C"/>
    <w:rPr>
      <w:rFonts w:ascii="Arial" w:hAnsi="Arial" w:cs="Times New Roman"/>
      <w:i/>
      <w:iCs/>
      <w:color w:val="404040" w:themeColor="text1" w:themeTint="BF"/>
      <w:szCs w:val="20"/>
    </w:rPr>
  </w:style>
  <w:style w:type="paragraph" w:styleId="ListParagraph">
    <w:name w:val="List Paragraph"/>
    <w:basedOn w:val="Normal"/>
    <w:uiPriority w:val="34"/>
    <w:qFormat/>
    <w:rsid w:val="00905A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A9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A9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A9C"/>
    <w:rPr>
      <w:rFonts w:ascii="Arial" w:hAnsi="Arial" w:cs="Times New Roman"/>
      <w:i/>
      <w:iCs/>
      <w:color w:val="365F91" w:themeColor="accent1" w:themeShade="BF"/>
      <w:szCs w:val="20"/>
    </w:rPr>
  </w:style>
  <w:style w:type="character" w:styleId="IntenseReference">
    <w:name w:val="Intense Reference"/>
    <w:basedOn w:val="DefaultParagraphFont"/>
    <w:uiPriority w:val="32"/>
    <w:qFormat/>
    <w:rsid w:val="00905A9C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A64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gb.org.rs" TargetMode="External"/><Relationship Id="rId18" Type="http://schemas.openxmlformats.org/officeDocument/2006/relationships/hyperlink" Target="http://www.mpus.org.rs" TargetMode="External"/><Relationship Id="rId26" Type="http://schemas.openxmlformats.org/officeDocument/2006/relationships/hyperlink" Target="http://www.mgb.org.r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uzej.mod.gov.rs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msub.org.rs" TargetMode="External"/><Relationship Id="rId12" Type="http://schemas.openxmlformats.org/officeDocument/2006/relationships/hyperlink" Target="http://www.mij.rs" TargetMode="External"/><Relationship Id="rId17" Type="http://schemas.openxmlformats.org/officeDocument/2006/relationships/hyperlink" Target="http://www.kinoteka.org.rs" TargetMode="External"/><Relationship Id="rId25" Type="http://schemas.openxmlformats.org/officeDocument/2006/relationships/hyperlink" Target="http://www.mgb.org.rs" TargetMode="External"/><Relationship Id="rId33" Type="http://schemas.openxmlformats.org/officeDocument/2006/relationships/hyperlink" Target="http://www.muzejcokoladebeograd.r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gb.org.rs" TargetMode="External"/><Relationship Id="rId20" Type="http://schemas.openxmlformats.org/officeDocument/2006/relationships/hyperlink" Target="http://www.pedagoskimuzej.org.rs" TargetMode="External"/><Relationship Id="rId29" Type="http://schemas.openxmlformats.org/officeDocument/2006/relationships/hyperlink" Target="http://www.zeleznicesrbije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pu.rs" TargetMode="External"/><Relationship Id="rId11" Type="http://schemas.openxmlformats.org/officeDocument/2006/relationships/hyperlink" Target="http://www.jimbeograd.org" TargetMode="External"/><Relationship Id="rId24" Type="http://schemas.openxmlformats.org/officeDocument/2006/relationships/hyperlink" Target="http://www.museumofafricanart.org" TargetMode="External"/><Relationship Id="rId32" Type="http://schemas.openxmlformats.org/officeDocument/2006/relationships/hyperlink" Target="http://www.selfiemuseum.rs" TargetMode="External"/><Relationship Id="rId5" Type="http://schemas.openxmlformats.org/officeDocument/2006/relationships/hyperlink" Target="http://www.narodnimuzej.rs" TargetMode="External"/><Relationship Id="rId15" Type="http://schemas.openxmlformats.org/officeDocument/2006/relationships/hyperlink" Target="http://www.beogradskatvrdjava.co.rs" TargetMode="External"/><Relationship Id="rId23" Type="http://schemas.openxmlformats.org/officeDocument/2006/relationships/hyperlink" Target="http://www.mgb.org.rs" TargetMode="External"/><Relationship Id="rId28" Type="http://schemas.openxmlformats.org/officeDocument/2006/relationships/hyperlink" Target="http://www.prirodnjackimuzej.org" TargetMode="External"/><Relationship Id="rId10" Type="http://schemas.openxmlformats.org/officeDocument/2006/relationships/hyperlink" Target="http://www.imus.org.rs" TargetMode="External"/><Relationship Id="rId19" Type="http://schemas.openxmlformats.org/officeDocument/2006/relationships/hyperlink" Target="http://www.spc.rs" TargetMode="External"/><Relationship Id="rId31" Type="http://schemas.openxmlformats.org/officeDocument/2006/relationships/hyperlink" Target="http://www.muzejiluzija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tnografskimuzej.rs" TargetMode="External"/><Relationship Id="rId14" Type="http://schemas.openxmlformats.org/officeDocument/2006/relationships/hyperlink" Target="http://www.mgb.org.rs" TargetMode="External"/><Relationship Id="rId22" Type="http://schemas.openxmlformats.org/officeDocument/2006/relationships/hyperlink" Target="http://www.mgb.org.rs" TargetMode="External"/><Relationship Id="rId27" Type="http://schemas.openxmlformats.org/officeDocument/2006/relationships/hyperlink" Target="http://www.muzejnt.rs" TargetMode="External"/><Relationship Id="rId30" Type="http://schemas.openxmlformats.org/officeDocument/2006/relationships/hyperlink" Target="http://www.tesla-museum.org" TargetMode="External"/><Relationship Id="rId35" Type="http://schemas.openxmlformats.org/officeDocument/2006/relationships/theme" Target="theme/theme1.xml"/><Relationship Id="rId8" Type="http://schemas.openxmlformats.org/officeDocument/2006/relationships/hyperlink" Target="http://www.zeptermuseum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Jadranka Živković</dc:creator>
  <cp:keywords/>
  <dc:description/>
  <cp:lastModifiedBy>Jadranka Živković</cp:lastModifiedBy>
  <cp:revision>4</cp:revision>
  <dcterms:created xsi:type="dcterms:W3CDTF">2024-07-22T13:04:00Z</dcterms:created>
  <dcterms:modified xsi:type="dcterms:W3CDTF">2024-09-20T20:03:00Z</dcterms:modified>
</cp:coreProperties>
</file>